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"https://www.temi.com/editor/t/8QPA4Ykb1iTsq0UN5FHRkXEGxeEbEo5z2l8LvXXXHSTQJIvyZB5P55O2BRjHRwixN6QI6gAkr_LhpYc44P-1vnGnLQw?loadFrom=SharedLink&amp;ts=16.05"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"https://www.temi.com/editor/t/8QPA4Ykb1iTsq0UN5FHRkXEGxeEbEo5z2l8LvXXXHSTQJIvyZB5P55O2BRjHRwixN6QI6gAkr_LhpYc44P-1vnGnLQw?loadFrom=SharedLink&amp;ts=16.55"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00:16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Majesty's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tribunals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Lavender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Wimbledon.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telephone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changed.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redial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(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)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303-0645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"https://www.temi.com/editor/t/8QPA4Ykb1iTsq0UN5FHRkXEGxeEbEo5z2l8LvXXXHSTQJIvyZB5P55O2BRjHRwixN6QI6gAkr_LhpYc44P-1vnGnLQw?loadFrom=SharedLink&amp;ts=45.14"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